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E069" w14:textId="4EF33DF2" w:rsidR="00782118" w:rsidRDefault="00905A7F" w:rsidP="00905A7F">
      <w:pPr>
        <w:pStyle w:val="a4"/>
        <w:rPr>
          <w:rFonts w:eastAsia="Arial"/>
          <w:lang w:bidi="ar"/>
        </w:rPr>
      </w:pPr>
      <w:r>
        <w:rPr>
          <w:rFonts w:eastAsia="Arial"/>
          <w:lang w:bidi="ar"/>
        </w:rPr>
        <w:t xml:space="preserve">Supplementary Table </w:t>
      </w:r>
      <w:r w:rsidR="00CE7345">
        <w:rPr>
          <w:rFonts w:eastAsia="Arial"/>
          <w:lang w:bidi="ar"/>
        </w:rPr>
        <w:t>1</w:t>
      </w:r>
      <w:r>
        <w:rPr>
          <w:rFonts w:eastAsia="Arial"/>
          <w:lang w:bidi="ar"/>
        </w:rPr>
        <w:t>.</w:t>
      </w:r>
      <w:bookmarkStart w:id="0" w:name="_GoBack"/>
      <w:bookmarkEnd w:id="0"/>
      <w:r>
        <w:rPr>
          <w:rFonts w:eastAsia="Arial"/>
          <w:lang w:bidi="ar"/>
        </w:rPr>
        <w:t xml:space="preserve"> Classes of ADM used at baseline and follow-ups.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2071"/>
        <w:gridCol w:w="1749"/>
        <w:gridCol w:w="1747"/>
        <w:gridCol w:w="2406"/>
        <w:gridCol w:w="2231"/>
      </w:tblGrid>
      <w:tr w:rsidR="00905A7F" w:rsidRPr="00905A7F" w14:paraId="0C6F7D20" w14:textId="77777777" w:rsidTr="00905A7F">
        <w:trPr>
          <w:trHeight w:val="233"/>
        </w:trPr>
        <w:tc>
          <w:tcPr>
            <w:tcW w:w="10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8506C4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617954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Baseline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8431C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6 Months</w:t>
            </w:r>
          </w:p>
          <w:p w14:paraId="73B380D4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(</w:t>
            </w:r>
            <w:r w:rsidRPr="00905A7F">
              <w:rPr>
                <w:rFonts w:eastAsia="Arial"/>
                <w:i/>
                <w:sz w:val="21"/>
                <w:lang w:bidi="ar"/>
              </w:rPr>
              <w:t>n</w:t>
            </w:r>
            <w:r w:rsidRPr="00905A7F">
              <w:rPr>
                <w:rFonts w:eastAsia="Arial"/>
                <w:sz w:val="21"/>
                <w:lang w:bidi="ar"/>
              </w:rPr>
              <w:t xml:space="preserve"> = 32)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485D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12 Months</w:t>
            </w:r>
          </w:p>
          <w:p w14:paraId="7D7F01A8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(</w:t>
            </w:r>
            <w:r w:rsidRPr="00905A7F">
              <w:rPr>
                <w:rFonts w:eastAsia="Arial"/>
                <w:i/>
                <w:sz w:val="21"/>
                <w:lang w:bidi="ar"/>
              </w:rPr>
              <w:t>n</w:t>
            </w:r>
            <w:r w:rsidRPr="00905A7F">
              <w:rPr>
                <w:rFonts w:eastAsia="Arial"/>
                <w:sz w:val="21"/>
                <w:lang w:bidi="ar"/>
              </w:rPr>
              <w:t xml:space="preserve"> = 30)</w:t>
            </w:r>
          </w:p>
        </w:tc>
      </w:tr>
      <w:tr w:rsidR="00905A7F" w:rsidRPr="00905A7F" w14:paraId="0833FD49" w14:textId="77777777" w:rsidTr="00905A7F">
        <w:trPr>
          <w:trHeight w:val="232"/>
        </w:trPr>
        <w:tc>
          <w:tcPr>
            <w:tcW w:w="101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E81A" w14:textId="77777777" w:rsidR="00905A7F" w:rsidRPr="00905A7F" w:rsidRDefault="00905A7F" w:rsidP="00905A7F">
            <w:pPr>
              <w:adjustRightInd w:val="0"/>
              <w:snapToGrid w:val="0"/>
              <w:ind w:firstLineChars="0" w:firstLine="0"/>
              <w:rPr>
                <w:sz w:val="21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7FF1E" w14:textId="56DFD65A" w:rsidR="00905A7F" w:rsidRPr="00905A7F" w:rsidRDefault="005F6B81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>
              <w:rPr>
                <w:rFonts w:eastAsia="Arial"/>
                <w:sz w:val="21"/>
                <w:lang w:bidi="ar"/>
              </w:rPr>
              <w:t>A</w:t>
            </w:r>
            <w:r w:rsidR="00905A7F" w:rsidRPr="00905A7F">
              <w:rPr>
                <w:rFonts w:eastAsia="Arial"/>
                <w:sz w:val="21"/>
                <w:lang w:bidi="ar"/>
              </w:rPr>
              <w:t>dmission</w:t>
            </w:r>
          </w:p>
          <w:p w14:paraId="36A2FB4A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(</w:t>
            </w:r>
            <w:r w:rsidRPr="00905A7F">
              <w:rPr>
                <w:rFonts w:eastAsia="Arial"/>
                <w:i/>
                <w:sz w:val="21"/>
                <w:lang w:bidi="ar"/>
              </w:rPr>
              <w:t>n</w:t>
            </w:r>
            <w:r w:rsidRPr="00905A7F">
              <w:rPr>
                <w:rFonts w:eastAsia="Arial"/>
                <w:sz w:val="21"/>
                <w:lang w:bidi="ar"/>
              </w:rPr>
              <w:t xml:space="preserve"> = 40)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F141C" w14:textId="01750C6E" w:rsidR="00905A7F" w:rsidRPr="00905A7F" w:rsidRDefault="005F6B81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>
              <w:rPr>
                <w:rFonts w:eastAsia="Arial"/>
                <w:sz w:val="21"/>
                <w:lang w:bidi="ar"/>
              </w:rPr>
              <w:t>D</w:t>
            </w:r>
            <w:r w:rsidR="00905A7F" w:rsidRPr="00905A7F">
              <w:rPr>
                <w:rFonts w:eastAsia="Arial"/>
                <w:sz w:val="21"/>
                <w:lang w:bidi="ar"/>
              </w:rPr>
              <w:t>ischarge</w:t>
            </w:r>
          </w:p>
          <w:p w14:paraId="7D0341EC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(</w:t>
            </w:r>
            <w:r w:rsidRPr="00905A7F">
              <w:rPr>
                <w:rFonts w:eastAsia="Arial"/>
                <w:i/>
                <w:sz w:val="21"/>
                <w:lang w:bidi="ar"/>
              </w:rPr>
              <w:t>n</w:t>
            </w:r>
            <w:r w:rsidRPr="00905A7F">
              <w:rPr>
                <w:rFonts w:eastAsia="Arial"/>
                <w:sz w:val="21"/>
                <w:lang w:bidi="ar"/>
              </w:rPr>
              <w:t xml:space="preserve"> = 71)</w:t>
            </w:r>
          </w:p>
        </w:tc>
        <w:tc>
          <w:tcPr>
            <w:tcW w:w="11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4ED14" w14:textId="77777777" w:rsidR="00905A7F" w:rsidRPr="00905A7F" w:rsidRDefault="00905A7F" w:rsidP="00905A7F">
            <w:pPr>
              <w:adjustRightInd w:val="0"/>
              <w:snapToGrid w:val="0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0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D2EF" w14:textId="77777777" w:rsidR="00905A7F" w:rsidRPr="00905A7F" w:rsidRDefault="00905A7F" w:rsidP="00905A7F">
            <w:pPr>
              <w:adjustRightInd w:val="0"/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  <w:tr w:rsidR="00905A7F" w:rsidRPr="00905A7F" w14:paraId="35FF54A6" w14:textId="77777777" w:rsidTr="00905A7F">
        <w:trPr>
          <w:trHeight w:val="340"/>
        </w:trPr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88C0F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SSRI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1F5EE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24 (60.0 %)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4586B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40 (56.3 %)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DA1C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25 (78.1 %)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C4AD3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25 (83.3 %)</w:t>
            </w:r>
          </w:p>
        </w:tc>
      </w:tr>
      <w:tr w:rsidR="00905A7F" w:rsidRPr="00905A7F" w14:paraId="566CB280" w14:textId="77777777" w:rsidTr="00905A7F">
        <w:trPr>
          <w:trHeight w:val="34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F2F89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SSNRI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5C55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11 (27.5 %)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6003E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14 (19.7 %)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442C8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4 (12.5 %)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2E0F3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3 (10.0 %)</w:t>
            </w:r>
          </w:p>
        </w:tc>
      </w:tr>
      <w:tr w:rsidR="00905A7F" w:rsidRPr="00905A7F" w14:paraId="5CED8CD4" w14:textId="77777777" w:rsidTr="00905A7F">
        <w:trPr>
          <w:trHeight w:val="34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8CBBE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NASSA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CF970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7 (17,5 %)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A071F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21 (29.5 %)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40A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1 (3.1 %)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1AD1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4 (13.3 %)</w:t>
            </w:r>
          </w:p>
        </w:tc>
      </w:tr>
      <w:tr w:rsidR="00905A7F" w:rsidRPr="00905A7F" w14:paraId="4DB90D7A" w14:textId="77777777" w:rsidTr="00905A7F">
        <w:trPr>
          <w:trHeight w:val="34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0971B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TTA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1A479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4 (10,0 %)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FA29B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6 (8.4 %)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DD652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3 (9.4 %)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3E299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0</w:t>
            </w:r>
          </w:p>
        </w:tc>
      </w:tr>
      <w:tr w:rsidR="00905A7F" w:rsidRPr="00905A7F" w14:paraId="117AD36A" w14:textId="77777777" w:rsidTr="00905A7F">
        <w:trPr>
          <w:trHeight w:val="340"/>
        </w:trPr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6F1F0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MAO inhibitor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C5E40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8A3D4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1C91E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1 (3.1 %)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D5A38" w14:textId="77777777" w:rsidR="00905A7F" w:rsidRPr="00905A7F" w:rsidRDefault="00905A7F" w:rsidP="00905A7F">
            <w:pPr>
              <w:suppressAutoHyphens/>
              <w:adjustRightInd w:val="0"/>
              <w:snapToGrid w:val="0"/>
              <w:ind w:firstLineChars="0" w:firstLine="0"/>
              <w:jc w:val="center"/>
              <w:rPr>
                <w:rFonts w:eastAsia="Arial"/>
                <w:sz w:val="21"/>
              </w:rPr>
            </w:pPr>
            <w:r w:rsidRPr="00905A7F">
              <w:rPr>
                <w:rFonts w:eastAsia="Arial"/>
                <w:sz w:val="21"/>
                <w:lang w:bidi="ar"/>
              </w:rPr>
              <w:t>1 (3.3 %)</w:t>
            </w:r>
          </w:p>
        </w:tc>
      </w:tr>
    </w:tbl>
    <w:p w14:paraId="300D3E69" w14:textId="77777777" w:rsidR="00905A7F" w:rsidRPr="00905A7F" w:rsidRDefault="00905A7F" w:rsidP="00211FB6">
      <w:pPr>
        <w:pStyle w:val="a5"/>
        <w:rPr>
          <w:rFonts w:eastAsiaTheme="minorEastAsia"/>
        </w:rPr>
      </w:pPr>
      <w:r w:rsidRPr="00905A7F">
        <w:rPr>
          <w:rFonts w:eastAsiaTheme="minorEastAsia"/>
        </w:rPr>
        <w:t xml:space="preserve">ADM = Antidepressant medication, MAO = Monoamine oxidase, NASSA = noradrenergic and specific serotonergic antidepressant, SSNRI = Selective serotonin and norepinephrine reuptake inhibitor, SSRI = Selective serotonin reuptake inhibitor, Tri-/Tetracyclic antidepressant. </w:t>
      </w:r>
    </w:p>
    <w:p w14:paraId="071FFEC4" w14:textId="77777777" w:rsidR="00905A7F" w:rsidRPr="00905A7F" w:rsidRDefault="00905A7F" w:rsidP="00211FB6">
      <w:pPr>
        <w:pStyle w:val="a5"/>
        <w:rPr>
          <w:rFonts w:eastAsiaTheme="minorEastAsia"/>
        </w:rPr>
      </w:pPr>
      <w:r w:rsidRPr="00F3345D">
        <w:rPr>
          <w:rFonts w:eastAsiaTheme="minorEastAsia"/>
          <w:b/>
        </w:rPr>
        <w:t>Concordance:</w:t>
      </w:r>
      <w:r w:rsidRPr="00905A7F">
        <w:rPr>
          <w:rFonts w:eastAsiaTheme="minorEastAsia"/>
        </w:rPr>
        <w:t xml:space="preserve"> Admission: 3 used SSRI + NASSA, 2 used SSNRI + NASSA, 1 used Tri-/Tetracyclic antidepressant + NASSA.  Discharge: 7 used SSRI + NASSA, 3 used SSNRI + NASSA. 6-Months: 1 used SSRI + NASSA. 12-months: 2 used SSRI + NASSA, 1 used SSNRI + NASSA.</w:t>
      </w:r>
    </w:p>
    <w:sectPr w:rsidR="00905A7F" w:rsidRPr="00905A7F" w:rsidSect="00905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1B96" w16cex:dateUtc="2022-04-28T13:27:00Z"/>
  <w16cex:commentExtensible w16cex:durableId="26151BBB" w16cex:dateUtc="2022-04-28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23F419" w16cid:durableId="26151B96"/>
  <w16cid:commentId w16cid:paraId="465CA9C0" w16cid:durableId="26151B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5B3C" w14:textId="77777777" w:rsidR="00764C8E" w:rsidRDefault="00764C8E" w:rsidP="00D65E8E">
      <w:pPr>
        <w:ind w:firstLine="420"/>
      </w:pPr>
      <w:r>
        <w:separator/>
      </w:r>
    </w:p>
  </w:endnote>
  <w:endnote w:type="continuationSeparator" w:id="0">
    <w:p w14:paraId="145A6DAB" w14:textId="77777777" w:rsidR="00764C8E" w:rsidRDefault="00764C8E" w:rsidP="00D65E8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altName w:val="Calibri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5359" w14:textId="77777777" w:rsidR="00D65E8E" w:rsidRDefault="00D65E8E">
    <w:pPr>
      <w:pStyle w:val="af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D05B1" w14:textId="77777777" w:rsidR="00D65E8E" w:rsidRDefault="00D65E8E">
    <w:pPr>
      <w:pStyle w:val="af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E17D" w14:textId="77777777" w:rsidR="00D65E8E" w:rsidRDefault="00D65E8E">
    <w:pPr>
      <w:pStyle w:val="af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75F9" w14:textId="77777777" w:rsidR="00764C8E" w:rsidRDefault="00764C8E" w:rsidP="00D65E8E">
      <w:pPr>
        <w:ind w:firstLine="420"/>
      </w:pPr>
      <w:r>
        <w:separator/>
      </w:r>
    </w:p>
  </w:footnote>
  <w:footnote w:type="continuationSeparator" w:id="0">
    <w:p w14:paraId="1C79B9D8" w14:textId="77777777" w:rsidR="00764C8E" w:rsidRDefault="00764C8E" w:rsidP="00D65E8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8DAF" w14:textId="77777777" w:rsidR="00D65E8E" w:rsidRDefault="00D65E8E">
    <w:pPr>
      <w:pStyle w:val="af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08A0" w14:textId="77777777" w:rsidR="00D65E8E" w:rsidRDefault="00D65E8E">
    <w:pPr>
      <w:pStyle w:val="af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CDD7" w14:textId="77777777" w:rsidR="00D65E8E" w:rsidRDefault="00D65E8E">
    <w:pPr>
      <w:pStyle w:val="af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E1BC833A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A"/>
    <w:rsid w:val="00047242"/>
    <w:rsid w:val="00053358"/>
    <w:rsid w:val="00211FB6"/>
    <w:rsid w:val="00223EE7"/>
    <w:rsid w:val="005F6B81"/>
    <w:rsid w:val="00764C8E"/>
    <w:rsid w:val="00782118"/>
    <w:rsid w:val="00905A7F"/>
    <w:rsid w:val="009F0C3A"/>
    <w:rsid w:val="00CE7345"/>
    <w:rsid w:val="00D65E8E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0747"/>
  <w15:chartTrackingRefBased/>
  <w15:docId w15:val="{8526DFA8-649B-4BCA-AD85-67B2F7B9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7F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905A7F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905A7F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905A7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905A7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A7F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A7F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A7F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A7F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autoRedefine/>
    <w:qFormat/>
    <w:rsid w:val="00905A7F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905A7F"/>
    <w:pPr>
      <w:ind w:firstLineChars="0" w:firstLine="0"/>
    </w:pPr>
    <w:rPr>
      <w:rFonts w:eastAsia="宋体"/>
      <w:b/>
      <w:noProof/>
    </w:rPr>
  </w:style>
  <w:style w:type="paragraph" w:customStyle="1" w:styleId="References">
    <w:name w:val="References"/>
    <w:basedOn w:val="a"/>
    <w:link w:val="References0"/>
    <w:autoRedefine/>
    <w:qFormat/>
    <w:rsid w:val="00905A7F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905A7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5A7F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3">
    <w:name w:val="版权信息"/>
    <w:basedOn w:val="a"/>
    <w:autoRedefine/>
    <w:qFormat/>
    <w:rsid w:val="00905A7F"/>
    <w:pPr>
      <w:ind w:firstLineChars="0" w:firstLine="0"/>
    </w:pPr>
  </w:style>
  <w:style w:type="character" w:customStyle="1" w:styleId="10">
    <w:name w:val="标题 1 字符"/>
    <w:aliases w:val="一级标题 字符"/>
    <w:link w:val="1"/>
    <w:uiPriority w:val="1"/>
    <w:rsid w:val="00905A7F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905A7F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905A7F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905A7F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905A7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905A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905A7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905A7F"/>
    <w:rPr>
      <w:rFonts w:asciiTheme="majorHAnsi" w:eastAsiaTheme="majorEastAsia" w:hAnsiTheme="majorHAnsi" w:cstheme="majorBidi"/>
      <w:szCs w:val="21"/>
    </w:rPr>
  </w:style>
  <w:style w:type="paragraph" w:customStyle="1" w:styleId="a4">
    <w:name w:val="表题"/>
    <w:basedOn w:val="a"/>
    <w:autoRedefine/>
    <w:qFormat/>
    <w:rsid w:val="00905A7F"/>
    <w:pPr>
      <w:spacing w:beforeLines="100" w:before="312" w:afterLines="100" w:after="312" w:line="360" w:lineRule="auto"/>
      <w:ind w:firstLineChars="0" w:firstLine="0"/>
      <w:jc w:val="center"/>
    </w:pPr>
    <w:rPr>
      <w:b/>
    </w:rPr>
  </w:style>
  <w:style w:type="paragraph" w:customStyle="1" w:styleId="a5">
    <w:name w:val="表注"/>
    <w:basedOn w:val="a"/>
    <w:autoRedefine/>
    <w:qFormat/>
    <w:rsid w:val="00905A7F"/>
    <w:pPr>
      <w:snapToGrid w:val="0"/>
      <w:ind w:firstLineChars="0" w:firstLine="0"/>
    </w:pPr>
  </w:style>
  <w:style w:type="paragraph" w:customStyle="1" w:styleId="a6">
    <w:name w:val="参考文献"/>
    <w:basedOn w:val="a"/>
    <w:autoRedefine/>
    <w:qFormat/>
    <w:rsid w:val="00905A7F"/>
    <w:pPr>
      <w:ind w:left="360" w:hangingChars="200" w:hanging="360"/>
    </w:pPr>
    <w:rPr>
      <w:rFonts w:eastAsiaTheme="minorEastAsia" w:cstheme="minorBidi"/>
      <w:sz w:val="18"/>
      <w:szCs w:val="24"/>
    </w:rPr>
  </w:style>
  <w:style w:type="character" w:styleId="a7">
    <w:name w:val="Hyperlink"/>
    <w:uiPriority w:val="99"/>
    <w:unhideWhenUsed/>
    <w:rsid w:val="00905A7F"/>
    <w:rPr>
      <w:color w:val="0563C1"/>
      <w:u w:val="single"/>
    </w:rPr>
  </w:style>
  <w:style w:type="paragraph" w:customStyle="1" w:styleId="a8">
    <w:name w:val="稿件类型"/>
    <w:basedOn w:val="a"/>
    <w:autoRedefine/>
    <w:qFormat/>
    <w:rsid w:val="00905A7F"/>
    <w:pPr>
      <w:ind w:firstLineChars="0" w:firstLine="0"/>
      <w:jc w:val="left"/>
    </w:pPr>
    <w:rPr>
      <w:rFonts w:eastAsia="宋体" w:cstheme="minorBidi"/>
      <w:sz w:val="20"/>
    </w:rPr>
  </w:style>
  <w:style w:type="paragraph" w:customStyle="1" w:styleId="a9">
    <w:name w:val="关键词"/>
    <w:basedOn w:val="Keywords"/>
    <w:autoRedefine/>
    <w:qFormat/>
    <w:rsid w:val="00905A7F"/>
    <w:rPr>
      <w:rFonts w:eastAsia="Times New Roman"/>
      <w:b w:val="0"/>
    </w:rPr>
  </w:style>
  <w:style w:type="character" w:styleId="aa">
    <w:name w:val="line number"/>
    <w:uiPriority w:val="99"/>
    <w:semiHidden/>
    <w:unhideWhenUsed/>
    <w:rsid w:val="00905A7F"/>
  </w:style>
  <w:style w:type="paragraph" w:customStyle="1" w:styleId="ab">
    <w:name w:val="机构信息"/>
    <w:basedOn w:val="a"/>
    <w:link w:val="ac"/>
    <w:autoRedefine/>
    <w:qFormat/>
    <w:rsid w:val="00905A7F"/>
    <w:pPr>
      <w:ind w:firstLineChars="0" w:firstLine="0"/>
    </w:pPr>
    <w:rPr>
      <w:rFonts w:cstheme="minorBidi"/>
    </w:rPr>
  </w:style>
  <w:style w:type="character" w:customStyle="1" w:styleId="ac">
    <w:name w:val="机构信息 字符"/>
    <w:link w:val="ab"/>
    <w:rsid w:val="00905A7F"/>
    <w:rPr>
      <w:rFonts w:ascii="Times New Roman" w:eastAsia="Times New Roman" w:hAnsi="Times New Roman"/>
      <w:szCs w:val="21"/>
    </w:rPr>
  </w:style>
  <w:style w:type="paragraph" w:customStyle="1" w:styleId="ad">
    <w:name w:val="接收日期"/>
    <w:basedOn w:val="a"/>
    <w:autoRedefine/>
    <w:qFormat/>
    <w:rsid w:val="00905A7F"/>
    <w:pPr>
      <w:ind w:firstLineChars="0" w:firstLine="0"/>
    </w:pPr>
  </w:style>
  <w:style w:type="paragraph" w:styleId="ae">
    <w:name w:val="List Paragraph"/>
    <w:basedOn w:val="a"/>
    <w:uiPriority w:val="1"/>
    <w:qFormat/>
    <w:rsid w:val="00905A7F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05A7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905A7F"/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caption"/>
    <w:basedOn w:val="a"/>
    <w:next w:val="a"/>
    <w:autoRedefine/>
    <w:uiPriority w:val="35"/>
    <w:unhideWhenUsed/>
    <w:qFormat/>
    <w:rsid w:val="00905A7F"/>
    <w:pPr>
      <w:ind w:firstLineChars="0" w:firstLine="0"/>
    </w:pPr>
  </w:style>
  <w:style w:type="paragraph" w:customStyle="1" w:styleId="af2">
    <w:name w:val="通讯作者"/>
    <w:basedOn w:val="a"/>
    <w:autoRedefine/>
    <w:qFormat/>
    <w:rsid w:val="00905A7F"/>
    <w:pPr>
      <w:ind w:firstLineChars="0" w:firstLine="0"/>
    </w:pPr>
  </w:style>
  <w:style w:type="paragraph" w:customStyle="1" w:styleId="af3">
    <w:name w:val="图注"/>
    <w:basedOn w:val="a"/>
    <w:autoRedefine/>
    <w:qFormat/>
    <w:rsid w:val="00905A7F"/>
    <w:pPr>
      <w:ind w:firstLineChars="0" w:firstLine="0"/>
    </w:pPr>
  </w:style>
  <w:style w:type="table" w:customStyle="1" w:styleId="5-11">
    <w:name w:val="网格表 5 深色 - 着色 11"/>
    <w:basedOn w:val="a1"/>
    <w:uiPriority w:val="50"/>
    <w:qFormat/>
    <w:rsid w:val="00905A7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905A7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905A7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4">
    <w:name w:val="文章标题"/>
    <w:basedOn w:val="a"/>
    <w:link w:val="af5"/>
    <w:autoRedefine/>
    <w:qFormat/>
    <w:rsid w:val="00905A7F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905A7F"/>
    <w:rPr>
      <w:rFonts w:ascii="Times New Roman" w:eastAsia="Times New Roman" w:hAnsi="Times New Roman"/>
      <w:b/>
      <w:bCs/>
      <w:spacing w:val="-8"/>
      <w:sz w:val="36"/>
      <w:szCs w:val="36"/>
    </w:rPr>
  </w:style>
  <w:style w:type="numbering" w:customStyle="1" w:styleId="11">
    <w:name w:val="无列表1"/>
    <w:next w:val="a2"/>
    <w:uiPriority w:val="99"/>
    <w:semiHidden/>
    <w:unhideWhenUsed/>
    <w:rsid w:val="00905A7F"/>
  </w:style>
  <w:style w:type="paragraph" w:styleId="af6">
    <w:name w:val="footer"/>
    <w:basedOn w:val="a"/>
    <w:link w:val="af7"/>
    <w:uiPriority w:val="99"/>
    <w:unhideWhenUsed/>
    <w:rsid w:val="00905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7">
    <w:name w:val="页脚 字符"/>
    <w:link w:val="af6"/>
    <w:uiPriority w:val="99"/>
    <w:rsid w:val="00905A7F"/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905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link w:val="af8"/>
    <w:uiPriority w:val="99"/>
    <w:rsid w:val="00905A7F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摘要"/>
    <w:basedOn w:val="Abstract"/>
    <w:autoRedefine/>
    <w:qFormat/>
    <w:rsid w:val="00905A7F"/>
    <w:rPr>
      <w:b w:val="0"/>
      <w:sz w:val="21"/>
      <w:szCs w:val="21"/>
    </w:rPr>
  </w:style>
  <w:style w:type="paragraph" w:styleId="afb">
    <w:name w:val="Body Text"/>
    <w:basedOn w:val="a"/>
    <w:link w:val="afc"/>
    <w:autoRedefine/>
    <w:uiPriority w:val="1"/>
    <w:qFormat/>
    <w:rsid w:val="00905A7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c">
    <w:name w:val="正文文本 字符"/>
    <w:link w:val="afb"/>
    <w:uiPriority w:val="1"/>
    <w:rsid w:val="00905A7F"/>
    <w:rPr>
      <w:rFonts w:ascii="Times New Roman" w:eastAsia="Times New Roman" w:hAnsi="Times New Roman" w:cs="Times New Roman"/>
      <w:kern w:val="0"/>
      <w:szCs w:val="21"/>
    </w:rPr>
  </w:style>
  <w:style w:type="paragraph" w:customStyle="1" w:styleId="afd">
    <w:name w:val="致谢部分"/>
    <w:basedOn w:val="afb"/>
    <w:link w:val="afe"/>
    <w:autoRedefine/>
    <w:qFormat/>
    <w:rsid w:val="00905A7F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basedOn w:val="afc"/>
    <w:link w:val="afd"/>
    <w:rsid w:val="00905A7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905A7F"/>
    <w:pPr>
      <w:ind w:firstLineChars="0" w:firstLine="0"/>
    </w:pPr>
    <w:rPr>
      <w:rFonts w:cstheme="minorBidi"/>
    </w:rPr>
  </w:style>
  <w:style w:type="table" w:styleId="aff0">
    <w:name w:val="Table Grid"/>
    <w:basedOn w:val="a1"/>
    <w:uiPriority w:val="39"/>
    <w:qFormat/>
    <w:rsid w:val="00905A7F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0"/>
    <w:uiPriority w:val="99"/>
    <w:semiHidden/>
    <w:unhideWhenUsed/>
    <w:rsid w:val="00F3345D"/>
    <w:rPr>
      <w:sz w:val="21"/>
      <w:szCs w:val="21"/>
    </w:rPr>
  </w:style>
  <w:style w:type="paragraph" w:styleId="aff2">
    <w:name w:val="annotation text"/>
    <w:basedOn w:val="a"/>
    <w:link w:val="aff3"/>
    <w:uiPriority w:val="99"/>
    <w:unhideWhenUsed/>
    <w:rsid w:val="00F3345D"/>
    <w:pPr>
      <w:jc w:val="left"/>
    </w:pPr>
  </w:style>
  <w:style w:type="character" w:customStyle="1" w:styleId="aff3">
    <w:name w:val="批注文字 字符"/>
    <w:basedOn w:val="a0"/>
    <w:link w:val="aff2"/>
    <w:uiPriority w:val="99"/>
    <w:rsid w:val="00F3345D"/>
    <w:rPr>
      <w:rFonts w:ascii="Times New Roman" w:eastAsia="Times New Roman" w:hAnsi="Times New Roman" w:cs="Times New Roman"/>
      <w:szCs w:val="21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3345D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F3345D"/>
    <w:rPr>
      <w:rFonts w:ascii="Times New Roman" w:eastAsia="Times New Roman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</dc:creator>
  <cp:keywords/>
  <dc:description/>
  <cp:lastModifiedBy>Olivia</cp:lastModifiedBy>
  <cp:revision>7</cp:revision>
  <dcterms:created xsi:type="dcterms:W3CDTF">2022-04-28T07:24:00Z</dcterms:created>
  <dcterms:modified xsi:type="dcterms:W3CDTF">2022-04-29T08:56:00Z</dcterms:modified>
</cp:coreProperties>
</file>